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0E" w:rsidRPr="009E704D" w:rsidRDefault="009E704D" w:rsidP="009E704D">
      <w:pPr>
        <w:pStyle w:val="Title"/>
        <w:ind w:left="-142"/>
        <w:rPr>
          <w:color w:val="234060"/>
          <w:sz w:val="22"/>
        </w:rPr>
      </w:pPr>
      <w:r>
        <w:rPr>
          <w:color w:val="234060"/>
        </w:rPr>
        <w:t xml:space="preserve">     </w:t>
      </w:r>
      <w:r w:rsidR="00812701">
        <w:rPr>
          <w:noProof/>
          <w:color w:val="234060"/>
          <w:lang w:val="en-IN" w:eastAsia="en-IN"/>
        </w:rPr>
        <w:drawing>
          <wp:inline distT="0" distB="0" distL="0" distR="0">
            <wp:extent cx="3347499" cy="63304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4D" w:rsidRDefault="009E704D">
      <w:pPr>
        <w:pStyle w:val="Title"/>
        <w:rPr>
          <w:color w:val="234060"/>
          <w:sz w:val="28"/>
        </w:rPr>
      </w:pPr>
    </w:p>
    <w:p w:rsidR="00293C36" w:rsidRPr="00812701" w:rsidRDefault="009C39F7">
      <w:pPr>
        <w:pStyle w:val="Title"/>
        <w:rPr>
          <w:sz w:val="28"/>
        </w:rPr>
      </w:pPr>
      <w:r w:rsidRPr="00812701">
        <w:rPr>
          <w:color w:val="234060"/>
          <w:sz w:val="28"/>
        </w:rPr>
        <w:t>Property</w:t>
      </w:r>
      <w:r w:rsidRPr="00812701">
        <w:rPr>
          <w:color w:val="234060"/>
          <w:spacing w:val="31"/>
          <w:sz w:val="28"/>
        </w:rPr>
        <w:t xml:space="preserve"> </w:t>
      </w:r>
      <w:r w:rsidRPr="00812701">
        <w:rPr>
          <w:color w:val="234060"/>
          <w:sz w:val="28"/>
        </w:rPr>
        <w:t>Details</w:t>
      </w:r>
    </w:p>
    <w:p w:rsidR="00293C36" w:rsidRDefault="009C39F7">
      <w:pPr>
        <w:rPr>
          <w:b/>
        </w:rPr>
      </w:pPr>
      <w:r>
        <w:br w:type="column"/>
      </w:r>
    </w:p>
    <w:p w:rsidR="00D52C0E" w:rsidRDefault="00D52C0E">
      <w:pPr>
        <w:pStyle w:val="BodyText"/>
        <w:spacing w:before="140"/>
        <w:ind w:left="1862"/>
        <w:rPr>
          <w:color w:val="234060"/>
        </w:rPr>
      </w:pPr>
    </w:p>
    <w:p w:rsidR="009E704D" w:rsidRDefault="009E704D" w:rsidP="009E704D">
      <w:pPr>
        <w:pStyle w:val="BodyText"/>
        <w:spacing w:before="140"/>
        <w:rPr>
          <w:color w:val="234060"/>
        </w:rPr>
      </w:pPr>
    </w:p>
    <w:p w:rsidR="00293C36" w:rsidRDefault="009C39F7" w:rsidP="009E704D">
      <w:pPr>
        <w:pStyle w:val="BodyText"/>
        <w:spacing w:before="140"/>
        <w:ind w:left="720" w:firstLine="720"/>
      </w:pPr>
      <w:bookmarkStart w:id="0" w:name="_GoBack"/>
      <w:bookmarkEnd w:id="0"/>
      <w:r>
        <w:rPr>
          <w:color w:val="234060"/>
        </w:rPr>
        <w:t>Date:-…………………………</w:t>
      </w:r>
    </w:p>
    <w:p w:rsidR="00293C36" w:rsidRDefault="00293C36">
      <w:pPr>
        <w:sectPr w:rsidR="00293C36" w:rsidSect="00CE27B3">
          <w:type w:val="continuous"/>
          <w:pgSz w:w="12240" w:h="15840"/>
          <w:pgMar w:top="568" w:right="1040" w:bottom="280" w:left="12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 w:equalWidth="0">
            <w:col w:w="6129" w:space="2"/>
            <w:col w:w="3829"/>
          </w:cols>
        </w:sectPr>
      </w:pPr>
    </w:p>
    <w:p w:rsidR="00293C36" w:rsidRDefault="00293C36">
      <w:pPr>
        <w:spacing w:before="11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119"/>
        <w:gridCol w:w="6011"/>
      </w:tblGrid>
      <w:tr w:rsidR="00293C36" w:rsidTr="00812701">
        <w:trPr>
          <w:trHeight w:val="538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spacing w:before="218"/>
              <w:ind w:left="137" w:right="134"/>
              <w:jc w:val="center"/>
              <w:rPr>
                <w:b/>
                <w:sz w:val="20"/>
              </w:rPr>
            </w:pPr>
            <w:proofErr w:type="spellStart"/>
            <w:r w:rsidRPr="00812701">
              <w:rPr>
                <w:b/>
                <w:color w:val="234060"/>
                <w:sz w:val="20"/>
              </w:rPr>
              <w:t>Sl.No</w:t>
            </w:r>
            <w:proofErr w:type="spellEnd"/>
            <w:r w:rsidRPr="00812701">
              <w:rPr>
                <w:b/>
                <w:color w:val="234060"/>
                <w:sz w:val="20"/>
              </w:rPr>
              <w:t>.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before="218"/>
              <w:ind w:left="802"/>
              <w:rPr>
                <w:b/>
                <w:sz w:val="20"/>
              </w:rPr>
            </w:pPr>
            <w:r w:rsidRPr="00812701">
              <w:rPr>
                <w:b/>
                <w:color w:val="234060"/>
                <w:sz w:val="20"/>
              </w:rPr>
              <w:t>Particulars</w:t>
            </w:r>
          </w:p>
        </w:tc>
        <w:tc>
          <w:tcPr>
            <w:tcW w:w="6011" w:type="dxa"/>
          </w:tcPr>
          <w:p w:rsidR="00293C36" w:rsidRPr="00812701" w:rsidRDefault="009C39F7">
            <w:pPr>
              <w:pStyle w:val="TableParagraph"/>
              <w:spacing w:before="218"/>
              <w:ind w:left="2171" w:right="2182"/>
              <w:jc w:val="center"/>
              <w:rPr>
                <w:b/>
                <w:sz w:val="20"/>
              </w:rPr>
            </w:pPr>
            <w:r w:rsidRPr="00812701">
              <w:rPr>
                <w:b/>
                <w:color w:val="234060"/>
                <w:sz w:val="20"/>
              </w:rPr>
              <w:t>Details</w:t>
            </w:r>
          </w:p>
        </w:tc>
      </w:tr>
      <w:tr w:rsidR="00293C36" w:rsidTr="00812701">
        <w:trPr>
          <w:trHeight w:val="516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spacing w:before="17"/>
              <w:jc w:val="center"/>
            </w:pPr>
            <w:r w:rsidRPr="00812701">
              <w:rPr>
                <w:color w:val="234060"/>
                <w:w w:val="103"/>
              </w:rPr>
              <w:t>1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before="17"/>
              <w:ind w:left="110"/>
            </w:pPr>
            <w:r w:rsidRPr="00812701">
              <w:rPr>
                <w:color w:val="234060"/>
                <w:spacing w:val="-1"/>
                <w:w w:val="105"/>
              </w:rPr>
              <w:t>Property</w:t>
            </w:r>
            <w:r w:rsidRPr="00812701">
              <w:rPr>
                <w:color w:val="234060"/>
                <w:spacing w:val="-10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Owner's</w:t>
            </w:r>
            <w:r w:rsidRPr="00812701">
              <w:rPr>
                <w:color w:val="234060"/>
                <w:spacing w:val="-12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Name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29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2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Owners</w:t>
            </w:r>
            <w:r w:rsidRPr="00812701">
              <w:rPr>
                <w:color w:val="234060"/>
                <w:spacing w:val="-14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Address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15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spacing w:before="17"/>
              <w:jc w:val="center"/>
            </w:pPr>
            <w:r w:rsidRPr="00812701">
              <w:rPr>
                <w:color w:val="234060"/>
                <w:w w:val="103"/>
              </w:rPr>
              <w:t>3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before="17"/>
              <w:ind w:left="110"/>
            </w:pPr>
            <w:r w:rsidRPr="00812701">
              <w:rPr>
                <w:color w:val="234060"/>
              </w:rPr>
              <w:t>Contact</w:t>
            </w:r>
            <w:r w:rsidRPr="00812701">
              <w:rPr>
                <w:color w:val="234060"/>
                <w:spacing w:val="15"/>
              </w:rPr>
              <w:t xml:space="preserve"> </w:t>
            </w:r>
            <w:r w:rsidRPr="00812701">
              <w:rPr>
                <w:color w:val="234060"/>
              </w:rPr>
              <w:t>Number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21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spacing w:before="17"/>
              <w:jc w:val="center"/>
            </w:pPr>
            <w:r w:rsidRPr="00812701">
              <w:rPr>
                <w:color w:val="234060"/>
                <w:w w:val="103"/>
              </w:rPr>
              <w:t>4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before="17"/>
              <w:ind w:left="110"/>
            </w:pPr>
            <w:r w:rsidRPr="00812701">
              <w:rPr>
                <w:color w:val="234060"/>
                <w:w w:val="105"/>
              </w:rPr>
              <w:t>Mail</w:t>
            </w:r>
            <w:r w:rsidRPr="00812701">
              <w:rPr>
                <w:color w:val="234060"/>
                <w:spacing w:val="-10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ID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43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5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Property</w:t>
            </w:r>
            <w:r w:rsidRPr="00812701">
              <w:rPr>
                <w:color w:val="234060"/>
                <w:spacing w:val="-12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address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29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6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Frontage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587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7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Ground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Floor</w:t>
            </w:r>
            <w:r w:rsidRPr="00812701">
              <w:rPr>
                <w:color w:val="234060"/>
                <w:spacing w:val="-8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Area</w:t>
            </w:r>
            <w:r w:rsidRPr="00812701">
              <w:rPr>
                <w:color w:val="234060"/>
                <w:spacing w:val="-6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(Carpet</w:t>
            </w:r>
            <w:r w:rsidRPr="00812701">
              <w:rPr>
                <w:color w:val="234060"/>
                <w:spacing w:val="-7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)+</w:t>
            </w:r>
          </w:p>
          <w:p w:rsidR="00293C36" w:rsidRPr="00812701" w:rsidRDefault="009C39F7">
            <w:pPr>
              <w:pStyle w:val="TableParagraph"/>
              <w:spacing w:before="14" w:line="262" w:lineRule="exact"/>
              <w:ind w:left="110"/>
            </w:pPr>
            <w:r w:rsidRPr="00812701">
              <w:rPr>
                <w:color w:val="234060"/>
                <w:w w:val="105"/>
              </w:rPr>
              <w:t>Height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588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8</w:t>
            </w:r>
          </w:p>
        </w:tc>
        <w:tc>
          <w:tcPr>
            <w:tcW w:w="3119" w:type="dxa"/>
          </w:tcPr>
          <w:p w:rsidR="00293C36" w:rsidRPr="00812701" w:rsidRDefault="009C39F7" w:rsidP="00812701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1st</w:t>
            </w:r>
            <w:r w:rsidRPr="00812701">
              <w:rPr>
                <w:color w:val="234060"/>
                <w:spacing w:val="-8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Floor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Area</w:t>
            </w:r>
            <w:r w:rsidRPr="00812701">
              <w:rPr>
                <w:color w:val="234060"/>
                <w:spacing w:val="-7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(Carpet</w:t>
            </w:r>
            <w:r w:rsidRPr="00812701">
              <w:rPr>
                <w:color w:val="234060"/>
                <w:w w:val="105"/>
              </w:rPr>
              <w:t>)+Height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588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jc w:val="center"/>
            </w:pPr>
            <w:r w:rsidRPr="00812701">
              <w:rPr>
                <w:color w:val="234060"/>
                <w:w w:val="103"/>
              </w:rPr>
              <w:t>9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2nd</w:t>
            </w:r>
            <w:r w:rsidRPr="00812701">
              <w:rPr>
                <w:color w:val="234060"/>
                <w:spacing w:val="-8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Floor</w:t>
            </w:r>
            <w:r w:rsidRPr="00812701">
              <w:rPr>
                <w:color w:val="234060"/>
                <w:spacing w:val="-7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Area</w:t>
            </w:r>
            <w:r w:rsidRPr="00812701">
              <w:rPr>
                <w:color w:val="234060"/>
                <w:spacing w:val="-5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(Carpet</w:t>
            </w:r>
            <w:r w:rsidRPr="00812701">
              <w:rPr>
                <w:color w:val="234060"/>
                <w:spacing w:val="-6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)+</w:t>
            </w:r>
          </w:p>
          <w:p w:rsidR="00293C36" w:rsidRPr="00812701" w:rsidRDefault="009C39F7">
            <w:pPr>
              <w:pStyle w:val="TableParagraph"/>
              <w:spacing w:before="14" w:line="263" w:lineRule="exact"/>
              <w:ind w:left="110"/>
            </w:pPr>
            <w:r w:rsidRPr="00812701">
              <w:rPr>
                <w:color w:val="234060"/>
                <w:w w:val="105"/>
              </w:rPr>
              <w:t>Height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580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10</w:t>
            </w:r>
          </w:p>
        </w:tc>
        <w:tc>
          <w:tcPr>
            <w:tcW w:w="3119" w:type="dxa"/>
          </w:tcPr>
          <w:p w:rsidR="00293C36" w:rsidRPr="00812701" w:rsidRDefault="009C39F7" w:rsidP="00812701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3rd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Floor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Area</w:t>
            </w:r>
            <w:r w:rsidRPr="00812701">
              <w:rPr>
                <w:color w:val="234060"/>
                <w:spacing w:val="-6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(Carpet</w:t>
            </w:r>
            <w:r w:rsidRPr="00812701">
              <w:rPr>
                <w:color w:val="234060"/>
                <w:w w:val="105"/>
              </w:rPr>
              <w:t>)+Height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65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spacing w:before="17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11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before="17"/>
              <w:ind w:left="110"/>
            </w:pPr>
            <w:r w:rsidRPr="00812701">
              <w:rPr>
                <w:color w:val="234060"/>
                <w:spacing w:val="-1"/>
                <w:w w:val="105"/>
              </w:rPr>
              <w:t>Commercial</w:t>
            </w:r>
            <w:r w:rsidRPr="00812701">
              <w:rPr>
                <w:color w:val="234060"/>
                <w:spacing w:val="-12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Sanctioned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79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12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</w:rPr>
              <w:t>Nearest</w:t>
            </w:r>
            <w:r w:rsidRPr="00812701">
              <w:rPr>
                <w:color w:val="234060"/>
                <w:spacing w:val="14"/>
              </w:rPr>
              <w:t xml:space="preserve"> </w:t>
            </w:r>
            <w:r w:rsidRPr="00812701">
              <w:rPr>
                <w:color w:val="234060"/>
              </w:rPr>
              <w:t>Brands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50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13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Brand</w:t>
            </w:r>
            <w:r w:rsidRPr="00812701">
              <w:rPr>
                <w:color w:val="234060"/>
                <w:spacing w:val="-10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in</w:t>
            </w:r>
            <w:r w:rsidRPr="00812701">
              <w:rPr>
                <w:color w:val="234060"/>
                <w:spacing w:val="-4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City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465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14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Tentative</w:t>
            </w:r>
            <w:r w:rsidRPr="00812701">
              <w:rPr>
                <w:color w:val="234060"/>
                <w:spacing w:val="-11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Completion</w:t>
            </w:r>
            <w:r w:rsidRPr="00812701">
              <w:rPr>
                <w:color w:val="234060"/>
                <w:spacing w:val="-10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Date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645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15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spacing w:line="247" w:lineRule="auto"/>
              <w:ind w:left="110" w:right="690"/>
            </w:pPr>
            <w:r w:rsidRPr="00812701">
              <w:rPr>
                <w:color w:val="234060"/>
                <w:w w:val="105"/>
              </w:rPr>
              <w:t>Multiplex</w:t>
            </w:r>
            <w:r w:rsidRPr="00812701">
              <w:rPr>
                <w:color w:val="234060"/>
                <w:spacing w:val="-11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&amp;</w:t>
            </w:r>
            <w:r w:rsidRPr="00812701">
              <w:rPr>
                <w:color w:val="234060"/>
                <w:spacing w:val="-11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Food</w:t>
            </w:r>
            <w:r w:rsidRPr="00812701">
              <w:rPr>
                <w:color w:val="234060"/>
                <w:spacing w:val="-8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Court</w:t>
            </w:r>
            <w:r w:rsidRPr="00812701">
              <w:rPr>
                <w:color w:val="234060"/>
                <w:spacing w:val="-52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Option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3C36" w:rsidTr="00812701">
        <w:trPr>
          <w:trHeight w:val="623"/>
        </w:trPr>
        <w:tc>
          <w:tcPr>
            <w:tcW w:w="604" w:type="dxa"/>
          </w:tcPr>
          <w:p w:rsidR="00293C36" w:rsidRPr="00812701" w:rsidRDefault="009C39F7">
            <w:pPr>
              <w:pStyle w:val="TableParagraph"/>
              <w:ind w:left="137" w:right="131"/>
              <w:jc w:val="center"/>
            </w:pPr>
            <w:r w:rsidRPr="00812701">
              <w:rPr>
                <w:color w:val="234060"/>
                <w:w w:val="105"/>
              </w:rPr>
              <w:t>16</w:t>
            </w:r>
          </w:p>
        </w:tc>
        <w:tc>
          <w:tcPr>
            <w:tcW w:w="3119" w:type="dxa"/>
          </w:tcPr>
          <w:p w:rsidR="00293C36" w:rsidRPr="00812701" w:rsidRDefault="009C39F7">
            <w:pPr>
              <w:pStyle w:val="TableParagraph"/>
              <w:ind w:left="110"/>
            </w:pPr>
            <w:r w:rsidRPr="00812701">
              <w:rPr>
                <w:color w:val="234060"/>
                <w:w w:val="105"/>
              </w:rPr>
              <w:t>Tentative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Rate</w:t>
            </w:r>
            <w:r w:rsidRPr="00812701">
              <w:rPr>
                <w:color w:val="234060"/>
                <w:spacing w:val="-9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(Per</w:t>
            </w:r>
            <w:r w:rsidRPr="00812701">
              <w:rPr>
                <w:color w:val="234060"/>
                <w:spacing w:val="-8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Sq.</w:t>
            </w:r>
            <w:r w:rsidRPr="00812701">
              <w:rPr>
                <w:color w:val="234060"/>
                <w:spacing w:val="-4"/>
                <w:w w:val="105"/>
              </w:rPr>
              <w:t xml:space="preserve"> </w:t>
            </w:r>
            <w:r w:rsidRPr="00812701">
              <w:rPr>
                <w:color w:val="234060"/>
                <w:w w:val="105"/>
              </w:rPr>
              <w:t>Ft.)</w:t>
            </w:r>
          </w:p>
        </w:tc>
        <w:tc>
          <w:tcPr>
            <w:tcW w:w="6011" w:type="dxa"/>
          </w:tcPr>
          <w:p w:rsidR="00293C36" w:rsidRPr="00812701" w:rsidRDefault="00293C3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9C39F7" w:rsidRDefault="009C39F7"/>
    <w:sectPr w:rsidR="009C39F7" w:rsidSect="00CE27B3">
      <w:type w:val="continuous"/>
      <w:pgSz w:w="12240" w:h="15840"/>
      <w:pgMar w:top="1420" w:right="1040" w:bottom="280" w:left="12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C36"/>
    <w:rsid w:val="00293C36"/>
    <w:rsid w:val="00812701"/>
    <w:rsid w:val="009C39F7"/>
    <w:rsid w:val="009E704D"/>
    <w:rsid w:val="00CE27B3"/>
    <w:rsid w:val="00D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3457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3457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Joydeepsir</dc:creator>
  <cp:lastModifiedBy>Mrinal Banerjee</cp:lastModifiedBy>
  <cp:revision>6</cp:revision>
  <dcterms:created xsi:type="dcterms:W3CDTF">2023-02-03T11:32:00Z</dcterms:created>
  <dcterms:modified xsi:type="dcterms:W3CDTF">2023-02-03T11:42:00Z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